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7D" w:rsidRDefault="0055427D" w:rsidP="0055427D">
      <w:r w:rsidRPr="00660182">
        <w:rPr>
          <w:sz w:val="36"/>
          <w:szCs w:val="36"/>
        </w:rPr>
        <w:t>Prezentace</w:t>
      </w:r>
      <w:r>
        <w:t xml:space="preserve"> </w:t>
      </w:r>
      <w:r w:rsidRPr="00660182">
        <w:rPr>
          <w:sz w:val="36"/>
          <w:szCs w:val="36"/>
        </w:rPr>
        <w:t>lehce</w:t>
      </w:r>
    </w:p>
    <w:p w:rsidR="0055427D" w:rsidRDefault="00783A04" w:rsidP="00F635FD">
      <w:pPr>
        <w:rPr>
          <w:sz w:val="48"/>
          <w:szCs w:val="48"/>
          <w:u w:val="single"/>
        </w:rPr>
      </w:pPr>
      <w:r>
        <w:rPr>
          <w:sz w:val="48"/>
          <w:szCs w:val="48"/>
          <w:u w:val="single"/>
        </w:rPr>
        <w:t>Na vlně poetiky</w:t>
      </w:r>
    </w:p>
    <w:p w:rsidR="00783A04" w:rsidRDefault="00783A04" w:rsidP="00F635FD"/>
    <w:p w:rsidR="00F635FD" w:rsidRDefault="00F635FD" w:rsidP="00F635FD">
      <w:r>
        <w:t>Co je po</w:t>
      </w:r>
      <w:r w:rsidR="00A103FC">
        <w:t>etické? Každý z nás vidí poetičnost</w:t>
      </w:r>
      <w:r>
        <w:t xml:space="preserve"> v něčem jiném. </w:t>
      </w:r>
      <w:r w:rsidR="00A103FC">
        <w:t>Poetičnost</w:t>
      </w:r>
      <w:r w:rsidR="00C6687C">
        <w:t xml:space="preserve"> je osobitá, umělecky působivá podoba dané věci, ať už je to kniha, auto nebo něco jiného. Význam slova „poetický“ je půvabný, vzletný nebo snivý, ale záleží jen na nás, co za „poetické“ považujeme my sami.</w:t>
      </w:r>
    </w:p>
    <w:p w:rsidR="00C6687C" w:rsidRDefault="00C6687C" w:rsidP="00F635FD">
      <w:r>
        <w:t>Někdo vnímá poeticky krajinu, ale i ta má mnoho podob. Někdo jako poetickou krajinu vnímá pole obilí, rozkvetlou louku, prosluněný les, pro jiného může být poetická vyprahlá poušť, strmé kamenité hory pokryté ledem nebo rozbouřené moře. Jeden vidí poetiku ve městě plném historických staveb, v úzkých uličkách nebo naopak širokých moderních bulvárech /třídách a jiný ji vidí v továrních halách, nových či opuště</w:t>
      </w:r>
      <w:r w:rsidR="00395D04">
        <w:t>ných budovách e</w:t>
      </w:r>
      <w:r w:rsidR="002C62D0">
        <w:t>lektráren apod.</w:t>
      </w:r>
      <w:r w:rsidR="00395D04">
        <w:t xml:space="preserve"> Někomu je blízký </w:t>
      </w:r>
      <w:proofErr w:type="spellStart"/>
      <w:r w:rsidR="00395D04">
        <w:t>steampunk</w:t>
      </w:r>
      <w:proofErr w:type="spellEnd"/>
      <w:r w:rsidR="00395D04">
        <w:t xml:space="preserve"> nebo </w:t>
      </w:r>
      <w:proofErr w:type="spellStart"/>
      <w:r w:rsidR="00395D04">
        <w:t>dieselpunk</w:t>
      </w:r>
      <w:proofErr w:type="spellEnd"/>
      <w:r w:rsidR="00395D04">
        <w:t>, další je romantik tělem i duší</w:t>
      </w:r>
      <w:r w:rsidR="0073424A">
        <w:t xml:space="preserve">. K poezii a poetičnosti neodmyslitelně patří také tělesnost a erotika, jen je potřeba s těmito pojmy dobře pracovat a promýšlet je. </w:t>
      </w:r>
    </w:p>
    <w:p w:rsidR="002C62D0" w:rsidRDefault="00A103FC" w:rsidP="00F635FD">
      <w:r>
        <w:t>Poetičnost může spočívat v symetrii, kontrastech, paralelách, opakování, ve vztahu částí a celku…</w:t>
      </w:r>
      <w:r w:rsidR="002C62D0">
        <w:t xml:space="preserve"> Tak jako listy jsou částí stromu a strom je částí krajiny nebo okna, která jsou částí domu, a dům je částí ce</w:t>
      </w:r>
      <w:r>
        <w:t>lku města.  V čem vidíte poetičnost</w:t>
      </w:r>
      <w:r w:rsidR="002C62D0">
        <w:t xml:space="preserve"> vy? V kontrastech, v symetrii nebo naopak v chaosu? </w:t>
      </w:r>
      <w:r>
        <w:t xml:space="preserve">V opakování části v celku (stromy v lese, telegrafní tyče u silnice, auta na dálnici…) nebo v jedinečném jevu (lodička na mořské hladině, osamocený pták na obloze…)? Nebo v kontrastu, který je klíčovým kamenem romantismu, chaosu, postmoderny, humoru? </w:t>
      </w:r>
      <w:r w:rsidR="002C62D0">
        <w:t>Všechno je možné, jen je potřeba se nejdříve zamyslet a „prozkoumat“ sám sebe.</w:t>
      </w:r>
    </w:p>
    <w:p w:rsidR="001D24A9" w:rsidRDefault="00A103FC" w:rsidP="00F635FD">
      <w:r>
        <w:t>Poetičnost</w:t>
      </w:r>
      <w:r w:rsidR="002C62D0">
        <w:t xml:space="preserve"> se může týkat i jevů či dějů. Může být v pohybech vyjádřených tancem, pantomimou, </w:t>
      </w:r>
      <w:r w:rsidR="001D24A9">
        <w:t>gesty. P</w:t>
      </w:r>
      <w:r w:rsidR="002C62D0">
        <w:t xml:space="preserve">oetickým jevem je pro někoho bouřka, pro </w:t>
      </w:r>
      <w:r w:rsidR="001D24A9">
        <w:t>dalšího</w:t>
      </w:r>
      <w:r w:rsidR="002C62D0">
        <w:t xml:space="preserve"> mlha</w:t>
      </w:r>
      <w:r w:rsidR="001D24A9">
        <w:t xml:space="preserve"> a pro jiné den zalitý sluncem</w:t>
      </w:r>
      <w:r>
        <w:t>. Někteří vnímají poetičnost</w:t>
      </w:r>
      <w:r w:rsidR="002C62D0">
        <w:t xml:space="preserve"> jako určitý druh melancholie, </w:t>
      </w:r>
      <w:r w:rsidR="001D24A9">
        <w:t>jiní</w:t>
      </w:r>
      <w:r w:rsidR="002C62D0">
        <w:t xml:space="preserve"> ji spatřuj</w:t>
      </w:r>
      <w:r w:rsidR="001D24A9">
        <w:t>í</w:t>
      </w:r>
      <w:r>
        <w:t xml:space="preserve"> v klidu nebo naopak </w:t>
      </w:r>
      <w:r w:rsidR="00212966">
        <w:t xml:space="preserve">v rodinném setkání plném smíchu… </w:t>
      </w:r>
      <w:r>
        <w:t>Poetičnost</w:t>
      </w:r>
      <w:r w:rsidR="001D24A9">
        <w:t xml:space="preserve"> můžeme hledat i v hudbě,</w:t>
      </w:r>
      <w:r w:rsidR="0073424A">
        <w:t xml:space="preserve"> filmu, obrazu, každý ji bude hledat v jiném momentu, detailu nebo vyznění. </w:t>
      </w:r>
      <w:bookmarkStart w:id="0" w:name="_GoBack"/>
      <w:bookmarkEnd w:id="0"/>
      <w:r w:rsidR="0073424A">
        <w:t>K</w:t>
      </w:r>
      <w:r w:rsidR="00212966">
        <w:t xml:space="preserve">aždý z nás je nastaven jinak a vnímání toho, co je poetické, je proto velmi subjektivní. </w:t>
      </w:r>
      <w:r w:rsidR="001D24A9">
        <w:t xml:space="preserve">Všímáme si jiných detailů,  máme jiné asociace k předmětům, částem, celkům, přírodě a k mnoha dalším „poetickým“ možnostem. </w:t>
      </w:r>
      <w:r w:rsidR="00212966">
        <w:t xml:space="preserve">Záleží na našem vidění světa, na zkušenostech, na fantazii. </w:t>
      </w:r>
    </w:p>
    <w:p w:rsidR="00212966" w:rsidRDefault="00212966" w:rsidP="00F635FD">
      <w:r>
        <w:t>Téma je letos možná složitější, ale také mnohem osobnější než v předchozích letech. V tomto případě nebude stačit projet vyhledávačem různé webové stránky, tentokrát je důležité vycházet sám ze sebe. Berte to jako možnost poznat sá</w:t>
      </w:r>
      <w:r w:rsidR="001D24A9">
        <w:t>m sebe a naučit se slovy i obrazy vyjádřit svůj názor, pocity a vidění věta.</w:t>
      </w:r>
    </w:p>
    <w:p w:rsidR="001D24A9" w:rsidRDefault="002C62D0" w:rsidP="001D24A9">
      <w:r>
        <w:t>Jistě přijdete i na další možnosti a uchopení</w:t>
      </w:r>
      <w:r w:rsidR="001D24A9">
        <w:t xml:space="preserve"> slova poetické (á, ý) a poetiky kolem nás i v nás. Ať už ji vidíme v </w:t>
      </w:r>
      <w:proofErr w:type="spellStart"/>
      <w:r w:rsidR="001D24A9">
        <w:t>urbexu</w:t>
      </w:r>
      <w:proofErr w:type="spellEnd"/>
      <w:r w:rsidR="001D24A9">
        <w:t>, horské krajině, písn</w:t>
      </w:r>
      <w:r w:rsidR="0073424A">
        <w:t>ích nebo scénickém tanci. Poetičnost</w:t>
      </w:r>
      <w:r w:rsidR="001D24A9">
        <w:t xml:space="preserve"> také není záležitostí pouze informační výchovy, informatiky a českého jazyka. Téma má jistě přesah do občanské výchovy, výtvarné a hudební výchovy, ale možná i k dalším předmětům. Jde jen o to chtít tyto mosty vidět. </w:t>
      </w:r>
    </w:p>
    <w:p w:rsidR="0055427D" w:rsidRDefault="0055427D" w:rsidP="001D24A9">
      <w:r>
        <w:lastRenderedPageBreak/>
        <w:t xml:space="preserve">Oceníme především vlastní úvahy a názory, cílem prezentací není kompilát odborných textů nalezených na internetu nebo opsaných z učebnic. </w:t>
      </w:r>
      <w:r>
        <w:rPr>
          <w:rFonts w:ascii="Calibri" w:eastAsia="Times New Roman" w:hAnsi="Calibri" w:cs="Times New Roman"/>
          <w:color w:val="000000"/>
        </w:rPr>
        <w:t>Ve škole je možné s prezentacemi dále pracovat, rozvíjet témata v nich obsažená, řešit a ukazovat si grafické nedostatky apod.</w:t>
      </w:r>
    </w:p>
    <w:p w:rsidR="0055427D" w:rsidRDefault="0055427D" w:rsidP="0055427D">
      <w:pPr>
        <w:spacing w:after="0"/>
        <w:rPr>
          <w:rFonts w:ascii="Calibri" w:eastAsia="Times New Roman" w:hAnsi="Calibri" w:cs="Times New Roman"/>
          <w:color w:val="000000"/>
        </w:rPr>
      </w:pPr>
      <w:r>
        <w:rPr>
          <w:rFonts w:ascii="Calibri" w:eastAsia="Times New Roman" w:hAnsi="Calibri" w:cs="Times New Roman"/>
          <w:color w:val="000000"/>
        </w:rPr>
        <w:tab/>
        <w:t>Prezentace jsou v současné době stále ještě významným a rozšířeným doprovodným materiálem přednášek, besed, vzdělávacích lekcí, workshopů. Pro studenty a žáky je to jedna</w:t>
      </w:r>
    </w:p>
    <w:p w:rsidR="0055427D" w:rsidRDefault="0055427D" w:rsidP="0055427D">
      <w:pPr>
        <w:spacing w:after="0"/>
        <w:rPr>
          <w:rFonts w:ascii="Calibri" w:eastAsia="Times New Roman" w:hAnsi="Calibri" w:cs="Times New Roman"/>
          <w:color w:val="000000"/>
        </w:rPr>
      </w:pPr>
      <w:r>
        <w:rPr>
          <w:rFonts w:ascii="Calibri" w:eastAsia="Times New Roman" w:hAnsi="Calibri" w:cs="Times New Roman"/>
          <w:color w:val="000000"/>
        </w:rPr>
        <w:t xml:space="preserve">z možností, jak zajímavě prezentovat výsledky své práce, např. referáty. V mnoha zaměstnáních napříč profesemi jsou prezentace přehledným výstupem pracovních výsledků. Proto si myslíme, že je dobré mít “formu” prezentací zažitou a znát principy a pravidla jejich tvorby. Při závěrečném vyhodnocení výsledků soutěže předpokládáme, že vítěz svou prezentaci doprovodí slovem nebo k ní alespoň řekne pár slov. </w:t>
      </w:r>
    </w:p>
    <w:p w:rsidR="0055427D" w:rsidRDefault="0055427D" w:rsidP="0055427D">
      <w:pPr>
        <w:spacing w:after="0"/>
        <w:rPr>
          <w:rFonts w:ascii="Calibri" w:eastAsia="Times New Roman" w:hAnsi="Calibri" w:cs="Times New Roman"/>
          <w:color w:val="000000"/>
        </w:rPr>
      </w:pPr>
    </w:p>
    <w:p w:rsidR="0055427D" w:rsidRDefault="0055427D" w:rsidP="0055427D">
      <w:pPr>
        <w:ind w:firstLine="360"/>
        <w:rPr>
          <w:rFonts w:ascii="Calibri" w:eastAsia="Times New Roman" w:hAnsi="Calibri" w:cs="Times New Roman"/>
          <w:color w:val="000000"/>
        </w:rPr>
      </w:pPr>
      <w:r>
        <w:rPr>
          <w:rFonts w:ascii="Calibri" w:eastAsia="Times New Roman" w:hAnsi="Calibri" w:cs="Times New Roman"/>
          <w:color w:val="000000"/>
        </w:rPr>
        <w:t xml:space="preserve">Soutěž je jen forma. My v knihovně to bereme spíše jako přehlídku prací k danému tématu, které se každým rokem snažíme vymyslet zajímavé a také dostatečně široké, aby nabízelo více úhlů pohledu. Práce žáků a studentů hodnotí oslovení porotci, každý hodnotí sám za sebe podle svého nejlepšího vědomí a svědomí. V porotě je vždy zástupce pedagogů, knihovny, ale také člověk, který má k danému tématu blízko svým profesním zaměřením. </w:t>
      </w:r>
    </w:p>
    <w:p w:rsidR="0055427D" w:rsidRDefault="0055427D" w:rsidP="0055427D">
      <w:pPr>
        <w:spacing w:after="0"/>
        <w:ind w:firstLine="360"/>
        <w:rPr>
          <w:rFonts w:ascii="Calibri" w:eastAsia="Times New Roman" w:hAnsi="Calibri" w:cs="Times New Roman"/>
          <w:color w:val="000000"/>
        </w:rPr>
      </w:pPr>
      <w:r>
        <w:rPr>
          <w:rFonts w:ascii="Calibri" w:eastAsia="Times New Roman" w:hAnsi="Calibri" w:cs="Times New Roman"/>
          <w:color w:val="000000"/>
        </w:rPr>
        <w:t xml:space="preserve">Soutěž je míněna spíše jako motivační počin, odměny pro vítěze jsou pro radost a impulsem </w:t>
      </w:r>
    </w:p>
    <w:p w:rsidR="0055427D" w:rsidRDefault="0055427D" w:rsidP="0055427D">
      <w:pPr>
        <w:spacing w:after="0"/>
        <w:rPr>
          <w:rFonts w:ascii="Calibri" w:eastAsia="Times New Roman" w:hAnsi="Calibri" w:cs="Times New Roman"/>
          <w:color w:val="000000"/>
        </w:rPr>
      </w:pPr>
      <w:r>
        <w:rPr>
          <w:rFonts w:ascii="Calibri" w:eastAsia="Times New Roman" w:hAnsi="Calibri" w:cs="Times New Roman"/>
          <w:color w:val="000000"/>
        </w:rPr>
        <w:t xml:space="preserve">k další práci. V prezentacích mohou být úspěšní ti žáci a studenti, kteří jinak studijní úspěchy nezažívají a naopak v této “disciplíně” mohou vyniknout. </w:t>
      </w:r>
    </w:p>
    <w:p w:rsidR="0055427D" w:rsidRDefault="0055427D" w:rsidP="0055427D">
      <w:pPr>
        <w:spacing w:after="0"/>
        <w:rPr>
          <w:rFonts w:ascii="Calibri" w:eastAsia="Times New Roman" w:hAnsi="Calibri" w:cs="Times New Roman"/>
          <w:color w:val="000000"/>
        </w:rPr>
      </w:pPr>
    </w:p>
    <w:p w:rsidR="0055427D" w:rsidRDefault="0055427D" w:rsidP="0055427D">
      <w:pPr>
        <w:ind w:firstLine="360"/>
        <w:rPr>
          <w:rFonts w:ascii="Calibri" w:eastAsia="Times New Roman" w:hAnsi="Calibri" w:cs="Times New Roman"/>
          <w:color w:val="000000"/>
        </w:rPr>
      </w:pPr>
      <w:r>
        <w:rPr>
          <w:rFonts w:ascii="Calibri" w:eastAsia="Times New Roman" w:hAnsi="Calibri" w:cs="Times New Roman"/>
          <w:color w:val="000000"/>
        </w:rPr>
        <w:t>Vyhodnocení soutěže prezentací je předběžně</w:t>
      </w:r>
      <w:r w:rsidR="001D24A9">
        <w:rPr>
          <w:rFonts w:ascii="Calibri" w:eastAsia="Times New Roman" w:hAnsi="Calibri" w:cs="Times New Roman"/>
          <w:color w:val="000000"/>
        </w:rPr>
        <w:t xml:space="preserve"> naplánováno na konec února 2022</w:t>
      </w:r>
      <w:r>
        <w:rPr>
          <w:rFonts w:ascii="Calibri" w:eastAsia="Times New Roman" w:hAnsi="Calibri" w:cs="Times New Roman"/>
          <w:color w:val="000000"/>
        </w:rPr>
        <w:t xml:space="preserve"> a opět bude spojeno s besedou, na kterou pozveme zajímavého hosta. Jeho jméno, stejně jako datum a čas setkání ještě upřesníme.  </w:t>
      </w:r>
    </w:p>
    <w:p w:rsidR="0055427D" w:rsidRDefault="0055427D" w:rsidP="0055427D">
      <w:pPr>
        <w:ind w:firstLine="360"/>
        <w:rPr>
          <w:rFonts w:ascii="Calibri" w:eastAsia="Times New Roman" w:hAnsi="Calibri" w:cs="Times New Roman"/>
          <w:color w:val="000000"/>
        </w:rPr>
      </w:pPr>
    </w:p>
    <w:p w:rsidR="0055427D" w:rsidRDefault="0055427D" w:rsidP="0055427D">
      <w:pPr>
        <w:spacing w:after="0"/>
        <w:ind w:firstLine="360"/>
        <w:jc w:val="right"/>
        <w:rPr>
          <w:rFonts w:ascii="Calibri" w:eastAsia="Times New Roman" w:hAnsi="Calibri" w:cs="Times New Roman"/>
          <w:color w:val="000000"/>
        </w:rPr>
      </w:pPr>
    </w:p>
    <w:p w:rsidR="0055427D" w:rsidRDefault="0055427D" w:rsidP="0055427D">
      <w:pPr>
        <w:spacing w:after="0"/>
        <w:ind w:firstLine="360"/>
        <w:jc w:val="right"/>
        <w:rPr>
          <w:rFonts w:ascii="Calibri" w:eastAsia="Times New Roman" w:hAnsi="Calibri" w:cs="Times New Roman"/>
          <w:color w:val="000000"/>
        </w:rPr>
      </w:pPr>
    </w:p>
    <w:p w:rsidR="0055427D" w:rsidRDefault="0055427D" w:rsidP="0055427D">
      <w:pPr>
        <w:spacing w:after="0"/>
        <w:ind w:firstLine="360"/>
        <w:jc w:val="right"/>
        <w:rPr>
          <w:rFonts w:ascii="Calibri" w:eastAsia="Times New Roman" w:hAnsi="Calibri" w:cs="Times New Roman"/>
          <w:color w:val="000000"/>
        </w:rPr>
      </w:pPr>
      <w:r>
        <w:rPr>
          <w:rFonts w:ascii="Calibri" w:eastAsia="Times New Roman" w:hAnsi="Calibri" w:cs="Times New Roman"/>
          <w:color w:val="000000"/>
        </w:rPr>
        <w:t>Za tým Městské knihovny Sedlčany</w:t>
      </w:r>
    </w:p>
    <w:p w:rsidR="0055427D" w:rsidRDefault="0055427D" w:rsidP="0055427D">
      <w:pPr>
        <w:spacing w:after="0"/>
        <w:ind w:firstLine="360"/>
        <w:jc w:val="right"/>
        <w:rPr>
          <w:rFonts w:ascii="Calibri" w:eastAsia="Times New Roman" w:hAnsi="Calibri" w:cs="Times New Roman"/>
          <w:color w:val="000000"/>
        </w:rPr>
      </w:pPr>
      <w:r>
        <w:rPr>
          <w:rFonts w:ascii="Calibri" w:eastAsia="Times New Roman" w:hAnsi="Calibri" w:cs="Times New Roman"/>
          <w:color w:val="000000"/>
        </w:rPr>
        <w:t>Mgr. Alena Budková</w:t>
      </w:r>
    </w:p>
    <w:p w:rsidR="0055427D" w:rsidRDefault="0055427D" w:rsidP="0055427D">
      <w:pPr>
        <w:ind w:firstLine="360"/>
        <w:rPr>
          <w:rFonts w:ascii="Calibri" w:eastAsia="Times New Roman" w:hAnsi="Calibri" w:cs="Times New Roman"/>
          <w:color w:val="000000"/>
        </w:rPr>
      </w:pPr>
    </w:p>
    <w:p w:rsidR="0055427D" w:rsidRDefault="0055427D" w:rsidP="0055427D"/>
    <w:p w:rsidR="0055427D" w:rsidRDefault="0055427D" w:rsidP="0055427D"/>
    <w:p w:rsidR="0023588A" w:rsidRDefault="0023588A"/>
    <w:sectPr w:rsidR="0023588A" w:rsidSect="00FA4D3B">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E6" w:rsidRDefault="00A313E6">
      <w:pPr>
        <w:spacing w:after="0" w:line="240" w:lineRule="auto"/>
      </w:pPr>
      <w:r>
        <w:separator/>
      </w:r>
    </w:p>
  </w:endnote>
  <w:endnote w:type="continuationSeparator" w:id="0">
    <w:p w:rsidR="00A313E6" w:rsidRDefault="00A3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Default="00A313E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86" w:rsidRDefault="00212966">
    <w:pPr>
      <w:pStyle w:val="Zpat"/>
    </w:pPr>
    <w:r w:rsidRPr="00947686">
      <w:rPr>
        <w:noProof/>
      </w:rPr>
      <w:drawing>
        <wp:inline distT="0" distB="0" distL="0" distR="0" wp14:anchorId="22C30FB4" wp14:editId="303E1FCB">
          <wp:extent cx="5760720" cy="36322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d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363220"/>
                  </a:xfrm>
                  <a:prstGeom prst="rect">
                    <a:avLst/>
                  </a:prstGeom>
                </pic:spPr>
              </pic:pic>
            </a:graphicData>
          </a:graphic>
        </wp:inline>
      </w:drawing>
    </w:r>
  </w:p>
  <w:p w:rsidR="00947686" w:rsidRDefault="00A313E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Default="00A313E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E6" w:rsidRDefault="00A313E6">
      <w:pPr>
        <w:spacing w:after="0" w:line="240" w:lineRule="auto"/>
      </w:pPr>
      <w:r>
        <w:separator/>
      </w:r>
    </w:p>
  </w:footnote>
  <w:footnote w:type="continuationSeparator" w:id="0">
    <w:p w:rsidR="00A313E6" w:rsidRDefault="00A3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Default="00A313E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86" w:rsidRDefault="00212966" w:rsidP="00947686">
    <w:pPr>
      <w:pStyle w:val="Zhlav"/>
      <w:jc w:val="center"/>
    </w:pPr>
    <w:r w:rsidRPr="00947686">
      <w:rPr>
        <w:noProof/>
      </w:rPr>
      <w:drawing>
        <wp:inline distT="0" distB="0" distL="0" distR="0" wp14:anchorId="37A772DB" wp14:editId="2DEE1C5E">
          <wp:extent cx="2569464" cy="515112"/>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nahoř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464" cy="515112"/>
                  </a:xfrm>
                  <a:prstGeom prst="rect">
                    <a:avLst/>
                  </a:prstGeom>
                </pic:spPr>
              </pic:pic>
            </a:graphicData>
          </a:graphic>
        </wp:inline>
      </w:drawing>
    </w:r>
  </w:p>
  <w:p w:rsidR="00947686" w:rsidRDefault="00A313E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5" w:rsidRDefault="00A313E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7D"/>
    <w:rsid w:val="001D24A9"/>
    <w:rsid w:val="00212966"/>
    <w:rsid w:val="0023588A"/>
    <w:rsid w:val="00277D15"/>
    <w:rsid w:val="002C62D0"/>
    <w:rsid w:val="00395D04"/>
    <w:rsid w:val="0055427D"/>
    <w:rsid w:val="0073122C"/>
    <w:rsid w:val="0073424A"/>
    <w:rsid w:val="00783A04"/>
    <w:rsid w:val="00A103FC"/>
    <w:rsid w:val="00A313E6"/>
    <w:rsid w:val="00C6687C"/>
    <w:rsid w:val="00F63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F630"/>
  <w15:chartTrackingRefBased/>
  <w15:docId w15:val="{100F34A7-7021-4CB0-8550-628B24A5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427D"/>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4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427D"/>
    <w:rPr>
      <w:rFonts w:eastAsiaTheme="minorEastAsia"/>
      <w:lang w:eastAsia="cs-CZ"/>
    </w:rPr>
  </w:style>
  <w:style w:type="paragraph" w:styleId="Zpat">
    <w:name w:val="footer"/>
    <w:basedOn w:val="Normln"/>
    <w:link w:val="ZpatChar"/>
    <w:uiPriority w:val="99"/>
    <w:unhideWhenUsed/>
    <w:rsid w:val="0055427D"/>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27D"/>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692</Words>
  <Characters>4087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Budková</dc:creator>
  <cp:keywords/>
  <dc:description/>
  <cp:lastModifiedBy>Budková</cp:lastModifiedBy>
  <cp:revision>4</cp:revision>
  <dcterms:created xsi:type="dcterms:W3CDTF">2021-08-04T11:50:00Z</dcterms:created>
  <dcterms:modified xsi:type="dcterms:W3CDTF">2021-08-12T08:55:00Z</dcterms:modified>
</cp:coreProperties>
</file>