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68" w:rsidRPr="00CA2BC6" w:rsidRDefault="008E5068" w:rsidP="008E5068">
      <w:pPr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t xml:space="preserve">Městská knihovna Sedlčany </w:t>
      </w:r>
      <w:r w:rsidRPr="00CA2BC6">
        <w:rPr>
          <w:noProof/>
          <w:color w:val="000099"/>
          <w:sz w:val="36"/>
          <w:szCs w:val="36"/>
          <w:lang w:eastAsia="cs-CZ"/>
        </w:rPr>
        <w:drawing>
          <wp:inline distT="0" distB="0" distL="0" distR="0" wp14:anchorId="13F28E99" wp14:editId="5B554046">
            <wp:extent cx="581025" cy="306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.znac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6" cy="3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068" w:rsidRPr="005B6BBA" w:rsidRDefault="008E5068" w:rsidP="008E5068">
      <w:pPr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t xml:space="preserve">Měsíc pro </w:t>
      </w:r>
      <w:r w:rsidRPr="005B6BBA">
        <w:rPr>
          <w:color w:val="000099"/>
          <w:sz w:val="36"/>
          <w:szCs w:val="36"/>
        </w:rPr>
        <w:t>rodinu</w:t>
      </w:r>
    </w:p>
    <w:p w:rsidR="00BF5892" w:rsidRDefault="00BD5667"/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Svatojanská noc</w:t>
      </w:r>
    </w:p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aneb</w:t>
      </w:r>
    </w:p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Poletíme zase spolu</w:t>
      </w:r>
    </w:p>
    <w:p w:rsidR="008E5068" w:rsidRPr="008E5068" w:rsidRDefault="008E5068">
      <w:pPr>
        <w:rPr>
          <w:b/>
          <w:color w:val="CC3300"/>
        </w:rPr>
      </w:pPr>
    </w:p>
    <w:p w:rsidR="008E5068" w:rsidRPr="008E5068" w:rsidRDefault="008E5068">
      <w:pPr>
        <w:rPr>
          <w:b/>
          <w:color w:val="CC3300"/>
          <w:sz w:val="60"/>
          <w:szCs w:val="60"/>
        </w:rPr>
      </w:pPr>
      <w:r w:rsidRPr="008E5068">
        <w:rPr>
          <w:b/>
          <w:color w:val="CC3300"/>
          <w:sz w:val="60"/>
          <w:szCs w:val="60"/>
        </w:rPr>
        <w:t>V pondělí 23. 6. od 19.30</w:t>
      </w:r>
    </w:p>
    <w:p w:rsidR="008E5068" w:rsidRDefault="008E5068"/>
    <w:p w:rsidR="008E5068" w:rsidRPr="008E5068" w:rsidRDefault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 xml:space="preserve">Průvod od knihovny s lampionky a v kostýmech </w:t>
      </w:r>
    </w:p>
    <w:p w:rsidR="008E5068" w:rsidRPr="008E5068" w:rsidRDefault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 xml:space="preserve">půjde na náměstí, kde nás čeká bohatý program.  </w:t>
      </w:r>
    </w:p>
    <w:p w:rsidR="008E5068" w:rsidRPr="008E5068" w:rsidRDefault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>Tanec, loutkové divadlo Rolnička, vití věnečků…</w:t>
      </w:r>
    </w:p>
    <w:p w:rsidR="008E5068" w:rsidRDefault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>Přijďte s námi prožít čarovnou svatojanskou noc.</w:t>
      </w:r>
    </w:p>
    <w:p w:rsidR="008E5068" w:rsidRPr="00CA2BC6" w:rsidRDefault="008E5068" w:rsidP="008E5068">
      <w:pPr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lastRenderedPageBreak/>
        <w:t xml:space="preserve">Městská knihovna Sedlčany </w:t>
      </w:r>
      <w:r w:rsidRPr="00CA2BC6">
        <w:rPr>
          <w:noProof/>
          <w:color w:val="000099"/>
          <w:sz w:val="36"/>
          <w:szCs w:val="36"/>
          <w:lang w:eastAsia="cs-CZ"/>
        </w:rPr>
        <w:drawing>
          <wp:inline distT="0" distB="0" distL="0" distR="0" wp14:anchorId="35C48950" wp14:editId="4FD49023">
            <wp:extent cx="581025" cy="3068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.znac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6" cy="3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068" w:rsidRPr="005B6BBA" w:rsidRDefault="008E5068" w:rsidP="008E5068">
      <w:pPr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t xml:space="preserve">Měsíc pro </w:t>
      </w:r>
      <w:r w:rsidRPr="005B6BBA">
        <w:rPr>
          <w:color w:val="000099"/>
          <w:sz w:val="36"/>
          <w:szCs w:val="36"/>
        </w:rPr>
        <w:t>rodinu</w:t>
      </w:r>
    </w:p>
    <w:p w:rsidR="008E5068" w:rsidRDefault="008E5068" w:rsidP="008E5068"/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Svatojanská noc</w:t>
      </w:r>
    </w:p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aneb</w:t>
      </w:r>
    </w:p>
    <w:p w:rsidR="008E5068" w:rsidRPr="008E5068" w:rsidRDefault="008E5068" w:rsidP="008E5068">
      <w:pPr>
        <w:spacing w:after="0"/>
        <w:rPr>
          <w:b/>
          <w:color w:val="CC3300"/>
          <w:sz w:val="72"/>
          <w:szCs w:val="72"/>
        </w:rPr>
      </w:pPr>
      <w:r w:rsidRPr="008E5068">
        <w:rPr>
          <w:b/>
          <w:color w:val="CC3300"/>
          <w:sz w:val="72"/>
          <w:szCs w:val="72"/>
        </w:rPr>
        <w:t>Poletíme zase spolu</w:t>
      </w:r>
    </w:p>
    <w:p w:rsidR="008E5068" w:rsidRPr="008E5068" w:rsidRDefault="008E5068" w:rsidP="008E5068">
      <w:pPr>
        <w:rPr>
          <w:b/>
          <w:color w:val="CC3300"/>
        </w:rPr>
      </w:pPr>
    </w:p>
    <w:p w:rsidR="008E5068" w:rsidRPr="008E5068" w:rsidRDefault="008E5068" w:rsidP="008E5068">
      <w:pPr>
        <w:rPr>
          <w:b/>
          <w:color w:val="CC3300"/>
          <w:sz w:val="60"/>
          <w:szCs w:val="60"/>
        </w:rPr>
      </w:pPr>
      <w:r w:rsidRPr="008E5068">
        <w:rPr>
          <w:b/>
          <w:color w:val="CC3300"/>
          <w:sz w:val="60"/>
          <w:szCs w:val="60"/>
        </w:rPr>
        <w:t>V pondělí 23. 6. od 19.30</w:t>
      </w:r>
    </w:p>
    <w:p w:rsidR="008E5068" w:rsidRDefault="008E5068" w:rsidP="008E5068"/>
    <w:p w:rsidR="008E5068" w:rsidRPr="008E5068" w:rsidRDefault="008E5068" w:rsidP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 xml:space="preserve">Průvod od knihovny s lampionky a v kostýmech </w:t>
      </w:r>
    </w:p>
    <w:p w:rsidR="008E5068" w:rsidRPr="008E5068" w:rsidRDefault="008E5068" w:rsidP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 xml:space="preserve">půjde na náměstí, kde nás čeká bohatý program.  </w:t>
      </w:r>
    </w:p>
    <w:p w:rsidR="008E5068" w:rsidRPr="008E5068" w:rsidRDefault="008E5068" w:rsidP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>Tanec, loutkové divadlo Rolnička, vití věnečků…</w:t>
      </w:r>
    </w:p>
    <w:p w:rsidR="008E5068" w:rsidRPr="008E5068" w:rsidRDefault="008E5068">
      <w:pPr>
        <w:rPr>
          <w:color w:val="C45911" w:themeColor="accent2" w:themeShade="BF"/>
          <w:sz w:val="32"/>
          <w:szCs w:val="32"/>
        </w:rPr>
      </w:pPr>
      <w:r w:rsidRPr="008E5068">
        <w:rPr>
          <w:color w:val="C45911" w:themeColor="accent2" w:themeShade="BF"/>
          <w:sz w:val="32"/>
          <w:szCs w:val="32"/>
        </w:rPr>
        <w:t>Přijďte s námi prožít čarovnou svatojanskou noc.</w:t>
      </w:r>
      <w:bookmarkStart w:id="0" w:name="_GoBack"/>
      <w:bookmarkEnd w:id="0"/>
    </w:p>
    <w:sectPr w:rsidR="008E5068" w:rsidRPr="008E5068" w:rsidSect="008E506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68"/>
    <w:rsid w:val="002B5125"/>
    <w:rsid w:val="008E5068"/>
    <w:rsid w:val="00BD5667"/>
    <w:rsid w:val="00E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Stanice_1</dc:creator>
  <cp:keywords/>
  <dc:description/>
  <cp:lastModifiedBy>Windows</cp:lastModifiedBy>
  <cp:revision>3</cp:revision>
  <dcterms:created xsi:type="dcterms:W3CDTF">2014-06-02T08:16:00Z</dcterms:created>
  <dcterms:modified xsi:type="dcterms:W3CDTF">2014-06-28T09:38:00Z</dcterms:modified>
</cp:coreProperties>
</file>