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EE" w:rsidRPr="00CA2BC6" w:rsidRDefault="00870FEE" w:rsidP="00870FEE">
      <w:pPr>
        <w:spacing w:after="0"/>
        <w:rPr>
          <w:color w:val="000099"/>
          <w:sz w:val="36"/>
          <w:szCs w:val="36"/>
        </w:rPr>
      </w:pPr>
      <w:bookmarkStart w:id="0" w:name="_GoBack"/>
      <w:r w:rsidRPr="00CA2BC6">
        <w:rPr>
          <w:color w:val="000099"/>
          <w:sz w:val="36"/>
          <w:szCs w:val="36"/>
        </w:rPr>
        <w:t xml:space="preserve">Městská knihovna Sedlčany </w:t>
      </w:r>
      <w:r w:rsidRPr="00CA2BC6">
        <w:rPr>
          <w:noProof/>
          <w:color w:val="000099"/>
          <w:sz w:val="36"/>
          <w:szCs w:val="36"/>
          <w:lang w:eastAsia="cs-CZ"/>
        </w:rPr>
        <w:drawing>
          <wp:inline distT="0" distB="0" distL="0" distR="0" wp14:anchorId="4DC29778" wp14:editId="3D39B95A">
            <wp:extent cx="581025" cy="306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.znac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6" cy="31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FEE" w:rsidRPr="005B6BBA" w:rsidRDefault="00870FEE" w:rsidP="00870FEE">
      <w:pPr>
        <w:spacing w:after="0"/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t xml:space="preserve">Měsíc pro </w:t>
      </w:r>
      <w:r w:rsidRPr="005B6BBA">
        <w:rPr>
          <w:color w:val="000099"/>
          <w:sz w:val="36"/>
          <w:szCs w:val="36"/>
        </w:rPr>
        <w:t>rodinu</w:t>
      </w:r>
    </w:p>
    <w:p w:rsidR="00BF5892" w:rsidRDefault="00FC378F"/>
    <w:bookmarkEnd w:id="0"/>
    <w:p w:rsidR="00870FEE" w:rsidRPr="00870FEE" w:rsidRDefault="00870FEE" w:rsidP="00870FEE">
      <w:pPr>
        <w:spacing w:after="0"/>
        <w:rPr>
          <w:b/>
          <w:color w:val="006600"/>
          <w:sz w:val="60"/>
          <w:szCs w:val="60"/>
        </w:rPr>
      </w:pPr>
      <w:r w:rsidRPr="00870FEE">
        <w:rPr>
          <w:b/>
          <w:color w:val="006600"/>
          <w:sz w:val="72"/>
          <w:szCs w:val="72"/>
        </w:rPr>
        <w:t>Už víme</w:t>
      </w:r>
      <w:r w:rsidRPr="00870FEE">
        <w:rPr>
          <w:b/>
          <w:color w:val="006600"/>
          <w:sz w:val="60"/>
          <w:szCs w:val="60"/>
        </w:rPr>
        <w:t xml:space="preserve">, </w:t>
      </w:r>
    </w:p>
    <w:p w:rsidR="00870FEE" w:rsidRPr="00870FEE" w:rsidRDefault="00870FEE" w:rsidP="00870FEE">
      <w:pPr>
        <w:spacing w:after="0"/>
        <w:rPr>
          <w:b/>
          <w:color w:val="006600"/>
          <w:sz w:val="60"/>
          <w:szCs w:val="60"/>
        </w:rPr>
      </w:pPr>
      <w:r w:rsidRPr="00870FEE">
        <w:rPr>
          <w:b/>
          <w:color w:val="006600"/>
          <w:sz w:val="72"/>
          <w:szCs w:val="72"/>
        </w:rPr>
        <w:t>jak to dopadlo</w:t>
      </w:r>
      <w:r>
        <w:rPr>
          <w:b/>
          <w:color w:val="006600"/>
          <w:sz w:val="72"/>
          <w:szCs w:val="72"/>
        </w:rPr>
        <w:t>…</w:t>
      </w:r>
    </w:p>
    <w:p w:rsidR="00870FEE" w:rsidRPr="00870FEE" w:rsidRDefault="00870FEE" w:rsidP="00870FEE">
      <w:pPr>
        <w:spacing w:after="0"/>
        <w:rPr>
          <w:color w:val="006600"/>
          <w:sz w:val="60"/>
          <w:szCs w:val="60"/>
        </w:rPr>
      </w:pPr>
    </w:p>
    <w:p w:rsidR="00870FEE" w:rsidRPr="00870FEE" w:rsidRDefault="00870FEE" w:rsidP="00870FEE">
      <w:pPr>
        <w:spacing w:after="0"/>
        <w:rPr>
          <w:b/>
          <w:color w:val="006600"/>
          <w:sz w:val="60"/>
          <w:szCs w:val="60"/>
        </w:rPr>
      </w:pPr>
      <w:r w:rsidRPr="00870FEE">
        <w:rPr>
          <w:b/>
          <w:color w:val="006600"/>
          <w:sz w:val="60"/>
          <w:szCs w:val="60"/>
        </w:rPr>
        <w:t xml:space="preserve">V pátek 13. 6. 2014 </w:t>
      </w:r>
    </w:p>
    <w:p w:rsidR="00870FEE" w:rsidRPr="00870FEE" w:rsidRDefault="00870FEE" w:rsidP="00870FEE">
      <w:pPr>
        <w:spacing w:after="0"/>
        <w:rPr>
          <w:b/>
          <w:color w:val="006600"/>
          <w:sz w:val="60"/>
          <w:szCs w:val="60"/>
        </w:rPr>
      </w:pPr>
      <w:r w:rsidRPr="00870FEE">
        <w:rPr>
          <w:b/>
          <w:color w:val="006600"/>
          <w:sz w:val="60"/>
          <w:szCs w:val="60"/>
        </w:rPr>
        <w:t>od 15.00</w:t>
      </w:r>
    </w:p>
    <w:p w:rsidR="00870FEE" w:rsidRDefault="00870FEE"/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Slavnostní vyhodnocení 10. ročníku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dlouhodobé čtenářské soutěže „Čtenářská liga“.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Letos si s námi bude povídat a ceny předávat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sedlčanská novinářka a spisovatelka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Marie Břeňová.</w:t>
      </w:r>
    </w:p>
    <w:p w:rsidR="00870FEE" w:rsidRPr="00870FEE" w:rsidRDefault="00870FEE" w:rsidP="00870FEE">
      <w:pPr>
        <w:rPr>
          <w:color w:val="000099"/>
          <w:sz w:val="36"/>
          <w:szCs w:val="36"/>
        </w:rPr>
      </w:pPr>
    </w:p>
    <w:p w:rsidR="00870FEE" w:rsidRPr="00CA2BC6" w:rsidRDefault="00870FEE" w:rsidP="00870FEE">
      <w:pPr>
        <w:spacing w:after="0"/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lastRenderedPageBreak/>
        <w:t xml:space="preserve">Městská knihovna Sedlčany </w:t>
      </w:r>
      <w:r w:rsidRPr="00CA2BC6">
        <w:rPr>
          <w:noProof/>
          <w:color w:val="000099"/>
          <w:sz w:val="36"/>
          <w:szCs w:val="36"/>
          <w:lang w:eastAsia="cs-CZ"/>
        </w:rPr>
        <w:drawing>
          <wp:inline distT="0" distB="0" distL="0" distR="0" wp14:anchorId="7AE6BF07" wp14:editId="013B5872">
            <wp:extent cx="581025" cy="3068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.znac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6" cy="31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FEE" w:rsidRPr="005B6BBA" w:rsidRDefault="00870FEE" w:rsidP="00870FEE">
      <w:pPr>
        <w:spacing w:after="0"/>
        <w:rPr>
          <w:color w:val="000099"/>
          <w:sz w:val="36"/>
          <w:szCs w:val="36"/>
        </w:rPr>
      </w:pPr>
      <w:r w:rsidRPr="00CA2BC6">
        <w:rPr>
          <w:color w:val="000099"/>
          <w:sz w:val="36"/>
          <w:szCs w:val="36"/>
        </w:rPr>
        <w:t xml:space="preserve">Měsíc pro </w:t>
      </w:r>
      <w:r w:rsidRPr="005B6BBA">
        <w:rPr>
          <w:color w:val="000099"/>
          <w:sz w:val="36"/>
          <w:szCs w:val="36"/>
        </w:rPr>
        <w:t>rodinu</w:t>
      </w:r>
    </w:p>
    <w:p w:rsidR="00870FEE" w:rsidRDefault="00870FEE" w:rsidP="00870FEE"/>
    <w:p w:rsidR="00870FEE" w:rsidRPr="00870FEE" w:rsidRDefault="00870FEE" w:rsidP="00870FEE">
      <w:pPr>
        <w:spacing w:after="0"/>
        <w:rPr>
          <w:b/>
          <w:color w:val="006600"/>
          <w:sz w:val="60"/>
          <w:szCs w:val="60"/>
        </w:rPr>
      </w:pPr>
      <w:r w:rsidRPr="00870FEE">
        <w:rPr>
          <w:b/>
          <w:color w:val="006600"/>
          <w:sz w:val="72"/>
          <w:szCs w:val="72"/>
        </w:rPr>
        <w:t>Už víme</w:t>
      </w:r>
      <w:r w:rsidRPr="00870FEE">
        <w:rPr>
          <w:b/>
          <w:color w:val="006600"/>
          <w:sz w:val="60"/>
          <w:szCs w:val="60"/>
        </w:rPr>
        <w:t xml:space="preserve">, </w:t>
      </w:r>
    </w:p>
    <w:p w:rsidR="00870FEE" w:rsidRPr="00870FEE" w:rsidRDefault="00870FEE" w:rsidP="00870FEE">
      <w:pPr>
        <w:spacing w:after="0"/>
        <w:rPr>
          <w:b/>
          <w:color w:val="006600"/>
          <w:sz w:val="60"/>
          <w:szCs w:val="60"/>
        </w:rPr>
      </w:pPr>
      <w:r w:rsidRPr="00870FEE">
        <w:rPr>
          <w:b/>
          <w:color w:val="006600"/>
          <w:sz w:val="72"/>
          <w:szCs w:val="72"/>
        </w:rPr>
        <w:t>jak to dopadlo</w:t>
      </w:r>
      <w:r>
        <w:rPr>
          <w:b/>
          <w:color w:val="006600"/>
          <w:sz w:val="72"/>
          <w:szCs w:val="72"/>
        </w:rPr>
        <w:t>…</w:t>
      </w:r>
    </w:p>
    <w:p w:rsidR="00870FEE" w:rsidRPr="00870FEE" w:rsidRDefault="00870FEE" w:rsidP="00870FEE">
      <w:pPr>
        <w:spacing w:after="0"/>
        <w:rPr>
          <w:color w:val="006600"/>
          <w:sz w:val="60"/>
          <w:szCs w:val="60"/>
        </w:rPr>
      </w:pPr>
    </w:p>
    <w:p w:rsidR="00870FEE" w:rsidRPr="00870FEE" w:rsidRDefault="00870FEE" w:rsidP="00870FEE">
      <w:pPr>
        <w:spacing w:after="0" w:line="240" w:lineRule="auto"/>
        <w:rPr>
          <w:b/>
          <w:color w:val="385623" w:themeColor="accent6" w:themeShade="80"/>
          <w:sz w:val="60"/>
          <w:szCs w:val="60"/>
        </w:rPr>
      </w:pPr>
      <w:r w:rsidRPr="00870FEE">
        <w:rPr>
          <w:b/>
          <w:color w:val="385623" w:themeColor="accent6" w:themeShade="80"/>
          <w:sz w:val="60"/>
          <w:szCs w:val="60"/>
        </w:rPr>
        <w:t xml:space="preserve">V pátek 13. 6. 2014 </w:t>
      </w:r>
    </w:p>
    <w:p w:rsidR="00870FEE" w:rsidRPr="00870FEE" w:rsidRDefault="00870FEE" w:rsidP="00870FEE">
      <w:pPr>
        <w:spacing w:after="0" w:line="240" w:lineRule="auto"/>
        <w:rPr>
          <w:b/>
          <w:color w:val="385623" w:themeColor="accent6" w:themeShade="80"/>
          <w:sz w:val="60"/>
          <w:szCs w:val="60"/>
        </w:rPr>
      </w:pPr>
      <w:r w:rsidRPr="00870FEE">
        <w:rPr>
          <w:b/>
          <w:color w:val="385623" w:themeColor="accent6" w:themeShade="80"/>
          <w:sz w:val="60"/>
          <w:szCs w:val="60"/>
        </w:rPr>
        <w:t>od 15.00</w:t>
      </w:r>
    </w:p>
    <w:p w:rsidR="00870FEE" w:rsidRDefault="00870FEE" w:rsidP="00870FEE"/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Slavnostní vyhodnocení 10. ročníku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dlouhodobé čtenářské soutěže „Čtenářská liga“.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Letos si s námi bude povídat a ceny předávat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sedlčanská novinářka a spisovatelka</w:t>
      </w:r>
    </w:p>
    <w:p w:rsidR="00870FEE" w:rsidRPr="00FC378F" w:rsidRDefault="00870FEE" w:rsidP="00870FEE">
      <w:pPr>
        <w:spacing w:after="0"/>
        <w:rPr>
          <w:color w:val="538135" w:themeColor="accent6" w:themeShade="BF"/>
          <w:sz w:val="32"/>
          <w:szCs w:val="32"/>
        </w:rPr>
      </w:pPr>
      <w:r w:rsidRPr="00FC378F">
        <w:rPr>
          <w:color w:val="538135" w:themeColor="accent6" w:themeShade="BF"/>
          <w:sz w:val="32"/>
          <w:szCs w:val="32"/>
        </w:rPr>
        <w:t>Marie Břeňová.</w:t>
      </w:r>
    </w:p>
    <w:p w:rsidR="00870FEE" w:rsidRPr="00FC378F" w:rsidRDefault="00870FEE">
      <w:pPr>
        <w:rPr>
          <w:color w:val="538135" w:themeColor="accent6" w:themeShade="BF"/>
          <w:sz w:val="32"/>
          <w:szCs w:val="32"/>
        </w:rPr>
      </w:pPr>
    </w:p>
    <w:sectPr w:rsidR="00870FEE" w:rsidRPr="00FC378F" w:rsidSect="00870FE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EE"/>
    <w:rsid w:val="002B5125"/>
    <w:rsid w:val="00870FEE"/>
    <w:rsid w:val="00EE7799"/>
    <w:rsid w:val="00F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7BBC2-E7E4-4EA1-BC95-9A3CA66F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F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Stanice_1</dc:creator>
  <cp:keywords/>
  <dc:description/>
  <cp:lastModifiedBy>Stanice_1</cp:lastModifiedBy>
  <cp:revision>2</cp:revision>
  <dcterms:created xsi:type="dcterms:W3CDTF">2014-06-02T08:03:00Z</dcterms:created>
  <dcterms:modified xsi:type="dcterms:W3CDTF">2014-06-02T08:26:00Z</dcterms:modified>
</cp:coreProperties>
</file>